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41" w:rsidRPr="009517AD" w:rsidRDefault="009517AD" w:rsidP="009517AD">
      <w:pPr>
        <w:pStyle w:val="a3"/>
        <w:pBdr>
          <w:bottom w:val="single" w:sz="6" w:space="5" w:color="auto"/>
        </w:pBdr>
        <w:jc w:val="right"/>
        <w:rPr>
          <w:rFonts w:ascii="HY견고딕" w:eastAsia="HY견고딕"/>
          <w:b/>
          <w:sz w:val="40"/>
          <w:szCs w:val="40"/>
        </w:rPr>
      </w:pPr>
      <w:r w:rsidRPr="009517AD">
        <w:rPr>
          <w:rFonts w:ascii="HY견고딕" w:eastAsia="HY견고딕" w:hAnsi="맑은 고딕" w:hint="eastAsia"/>
          <w:noProof/>
          <w:color w:val="222222"/>
          <w:sz w:val="40"/>
          <w:szCs w:val="40"/>
          <w:shd w:val="clear" w:color="auto" w:fill="FFFFFF"/>
        </w:rPr>
        <w:drawing>
          <wp:anchor distT="0" distB="0" distL="114300" distR="114300" simplePos="0" relativeHeight="251658240" behindDoc="0" locked="0" layoutInCell="1" allowOverlap="1" wp14:anchorId="623505D5" wp14:editId="272DACFF">
            <wp:simplePos x="0" y="0"/>
            <wp:positionH relativeFrom="column">
              <wp:posOffset>28575</wp:posOffset>
            </wp:positionH>
            <wp:positionV relativeFrom="paragraph">
              <wp:posOffset>-32385</wp:posOffset>
            </wp:positionV>
            <wp:extent cx="1971675" cy="328613"/>
            <wp:effectExtent l="0" t="0" r="0" b="0"/>
            <wp:wrapNone/>
            <wp:docPr id="4" name="그림 4" descr="C:\Users\user\Desktop\Ass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Asset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28613"/>
                    </a:xfrm>
                    <a:prstGeom prst="rect">
                      <a:avLst/>
                    </a:prstGeom>
                    <a:noFill/>
                    <a:ln>
                      <a:noFill/>
                    </a:ln>
                  </pic:spPr>
                </pic:pic>
              </a:graphicData>
            </a:graphic>
            <wp14:sizeRelH relativeFrom="page">
              <wp14:pctWidth>0</wp14:pctWidth>
            </wp14:sizeRelH>
            <wp14:sizeRelV relativeFrom="page">
              <wp14:pctHeight>0</wp14:pctHeight>
            </wp14:sizeRelV>
          </wp:anchor>
        </w:drawing>
      </w:r>
      <w:r w:rsidR="00B14E41" w:rsidRPr="009517AD">
        <w:rPr>
          <w:rFonts w:ascii="HY견고딕" w:eastAsia="HY견고딕" w:hint="eastAsia"/>
          <w:b/>
          <w:sz w:val="40"/>
          <w:szCs w:val="40"/>
        </w:rPr>
        <w:t>보도자료</w:t>
      </w:r>
      <w:r w:rsidRPr="009517AD">
        <w:rPr>
          <w:rFonts w:ascii="HY견고딕" w:eastAsia="HY견고딕" w:hint="eastAsia"/>
          <w:b/>
          <w:sz w:val="40"/>
          <w:szCs w:val="40"/>
        </w:rPr>
        <w:t xml:space="preserve"> </w:t>
      </w:r>
    </w:p>
    <w:p w:rsidR="00B14E41" w:rsidRPr="009517AD" w:rsidRDefault="00B14E41" w:rsidP="001F251C">
      <w:pPr>
        <w:pStyle w:val="a3"/>
        <w:jc w:val="center"/>
        <w:rPr>
          <w:b/>
          <w:sz w:val="16"/>
          <w:szCs w:val="16"/>
        </w:rPr>
      </w:pPr>
    </w:p>
    <w:tbl>
      <w:tblPr>
        <w:tblStyle w:val="a8"/>
        <w:tblW w:w="9165" w:type="dxa"/>
        <w:tblLook w:val="04A0" w:firstRow="1" w:lastRow="0" w:firstColumn="1" w:lastColumn="0" w:noHBand="0" w:noVBand="1"/>
      </w:tblPr>
      <w:tblGrid>
        <w:gridCol w:w="1382"/>
        <w:gridCol w:w="222"/>
        <w:gridCol w:w="1476"/>
        <w:gridCol w:w="1274"/>
        <w:gridCol w:w="711"/>
        <w:gridCol w:w="1131"/>
        <w:gridCol w:w="1131"/>
        <w:gridCol w:w="1838"/>
      </w:tblGrid>
      <w:tr w:rsidR="009517AD" w:rsidTr="004C09BB">
        <w:trPr>
          <w:trHeight w:val="337"/>
        </w:trPr>
        <w:tc>
          <w:tcPr>
            <w:tcW w:w="13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9440AB" w:rsidRDefault="009517AD" w:rsidP="009517AD">
            <w:pPr>
              <w:pStyle w:val="a3"/>
              <w:jc w:val="center"/>
              <w:rPr>
                <w:sz w:val="22"/>
              </w:rPr>
            </w:pPr>
            <w:r w:rsidRPr="009440AB">
              <w:rPr>
                <w:rFonts w:hint="eastAsia"/>
                <w:sz w:val="22"/>
              </w:rPr>
              <w:t>제공일자 :</w:t>
            </w:r>
          </w:p>
        </w:tc>
        <w:tc>
          <w:tcPr>
            <w:tcW w:w="3683" w:type="dxa"/>
            <w:gridSpan w:val="4"/>
            <w:tcBorders>
              <w:top w:val="single" w:sz="2" w:space="0" w:color="FFFFFF" w:themeColor="background1"/>
              <w:left w:val="single" w:sz="2" w:space="0" w:color="FFFFFF" w:themeColor="background1"/>
              <w:bottom w:val="single" w:sz="2" w:space="0" w:color="FFFFFF" w:themeColor="background1"/>
              <w:right w:val="single" w:sz="4" w:space="0" w:color="auto"/>
            </w:tcBorders>
            <w:vAlign w:val="center"/>
          </w:tcPr>
          <w:p w:rsidR="009517AD" w:rsidRDefault="00B24AEE" w:rsidP="004C0647">
            <w:pPr>
              <w:pStyle w:val="a3"/>
              <w:rPr>
                <w:b/>
                <w:sz w:val="22"/>
              </w:rPr>
            </w:pPr>
            <w:r>
              <w:rPr>
                <w:rFonts w:hint="eastAsia"/>
                <w:sz w:val="22"/>
              </w:rPr>
              <w:t>2022</w:t>
            </w:r>
            <w:r w:rsidR="009517AD" w:rsidRPr="009440AB">
              <w:rPr>
                <w:rFonts w:hint="eastAsia"/>
                <w:sz w:val="22"/>
              </w:rPr>
              <w:t xml:space="preserve">년 </w:t>
            </w:r>
            <w:r w:rsidR="00E73389">
              <w:rPr>
                <w:sz w:val="22"/>
              </w:rPr>
              <w:t>12</w:t>
            </w:r>
            <w:r w:rsidR="009517AD" w:rsidRPr="009440AB">
              <w:rPr>
                <w:rFonts w:hint="eastAsia"/>
                <w:sz w:val="22"/>
              </w:rPr>
              <w:t>월</w:t>
            </w:r>
            <w:r w:rsidR="00E73389">
              <w:rPr>
                <w:rFonts w:hint="eastAsia"/>
                <w:sz w:val="22"/>
              </w:rPr>
              <w:t>1</w:t>
            </w:r>
            <w:r w:rsidR="009517AD" w:rsidRPr="009440AB">
              <w:rPr>
                <w:rFonts w:hint="eastAsia"/>
                <w:sz w:val="22"/>
              </w:rPr>
              <w:t>일(</w:t>
            </w:r>
            <w:r w:rsidR="00E73389">
              <w:rPr>
                <w:rFonts w:hint="eastAsia"/>
                <w:sz w:val="22"/>
              </w:rPr>
              <w:t>목</w:t>
            </w:r>
            <w:r w:rsidR="009517AD" w:rsidRPr="009440AB">
              <w:rPr>
                <w:rFonts w:hint="eastAsia"/>
                <w:sz w:val="22"/>
              </w:rPr>
              <w:t>)</w:t>
            </w:r>
          </w:p>
        </w:tc>
        <w:tc>
          <w:tcPr>
            <w:tcW w:w="1131" w:type="dxa"/>
            <w:vMerge w:val="restart"/>
            <w:tcBorders>
              <w:left w:val="single" w:sz="4" w:space="0" w:color="auto"/>
            </w:tcBorders>
            <w:vAlign w:val="center"/>
          </w:tcPr>
          <w:p w:rsidR="009517AD" w:rsidRDefault="00B35D05" w:rsidP="009440AB">
            <w:pPr>
              <w:pStyle w:val="a3"/>
              <w:jc w:val="center"/>
              <w:rPr>
                <w:b/>
                <w:sz w:val="22"/>
              </w:rPr>
            </w:pPr>
            <w:r>
              <w:rPr>
                <w:rFonts w:hint="eastAsia"/>
                <w:b/>
                <w:sz w:val="22"/>
              </w:rPr>
              <w:t>이사</w:t>
            </w:r>
          </w:p>
        </w:tc>
        <w:tc>
          <w:tcPr>
            <w:tcW w:w="1131" w:type="dxa"/>
            <w:vMerge w:val="restart"/>
            <w:vAlign w:val="center"/>
          </w:tcPr>
          <w:p w:rsidR="009517AD" w:rsidRDefault="009517AD" w:rsidP="009440AB">
            <w:pPr>
              <w:pStyle w:val="a3"/>
              <w:jc w:val="center"/>
              <w:rPr>
                <w:b/>
                <w:sz w:val="22"/>
              </w:rPr>
            </w:pPr>
            <w:r>
              <w:rPr>
                <w:rFonts w:hint="eastAsia"/>
                <w:b/>
                <w:sz w:val="22"/>
              </w:rPr>
              <w:t>고장환</w:t>
            </w:r>
          </w:p>
        </w:tc>
        <w:tc>
          <w:tcPr>
            <w:tcW w:w="1838" w:type="dxa"/>
            <w:vMerge w:val="restart"/>
            <w:vAlign w:val="center"/>
          </w:tcPr>
          <w:p w:rsidR="009517AD" w:rsidRPr="009440AB" w:rsidRDefault="009517AD" w:rsidP="009517AD">
            <w:pPr>
              <w:pStyle w:val="a3"/>
              <w:jc w:val="center"/>
              <w:rPr>
                <w:sz w:val="22"/>
              </w:rPr>
            </w:pPr>
            <w:r w:rsidRPr="009440AB">
              <w:rPr>
                <w:rFonts w:hint="eastAsia"/>
                <w:sz w:val="22"/>
              </w:rPr>
              <w:t>02)2189</w:t>
            </w:r>
            <w:r w:rsidR="002E6359">
              <w:rPr>
                <w:rFonts w:hint="eastAsia"/>
                <w:sz w:val="22"/>
              </w:rPr>
              <w:t>-5310</w:t>
            </w:r>
          </w:p>
          <w:p w:rsidR="009517AD" w:rsidRPr="009440AB" w:rsidRDefault="009517AD" w:rsidP="009517AD">
            <w:pPr>
              <w:pStyle w:val="a3"/>
              <w:jc w:val="center"/>
              <w:rPr>
                <w:szCs w:val="20"/>
              </w:rPr>
            </w:pPr>
            <w:r w:rsidRPr="009440AB">
              <w:rPr>
                <w:rFonts w:hint="eastAsia"/>
                <w:szCs w:val="20"/>
              </w:rPr>
              <w:t>(010-5001-6978)</w:t>
            </w:r>
          </w:p>
        </w:tc>
      </w:tr>
      <w:tr w:rsidR="009517AD" w:rsidRPr="00B24AEE" w:rsidTr="004C09BB">
        <w:trPr>
          <w:trHeight w:val="380"/>
        </w:trPr>
        <w:tc>
          <w:tcPr>
            <w:tcW w:w="1382" w:type="dxa"/>
            <w:vMerge w:val="restart"/>
            <w:tcBorders>
              <w:top w:val="single" w:sz="2" w:space="0" w:color="FFFFFF" w:themeColor="background1"/>
              <w:left w:val="single" w:sz="2" w:space="0" w:color="FFFFFF" w:themeColor="background1"/>
              <w:right w:val="single" w:sz="2" w:space="0" w:color="FFFFFF" w:themeColor="background1"/>
            </w:tcBorders>
            <w:vAlign w:val="center"/>
          </w:tcPr>
          <w:p w:rsidR="009517AD" w:rsidRPr="009440AB" w:rsidRDefault="009517AD" w:rsidP="009517AD">
            <w:pPr>
              <w:pStyle w:val="a3"/>
              <w:jc w:val="center"/>
              <w:rPr>
                <w:sz w:val="22"/>
              </w:rPr>
            </w:pPr>
            <w:r w:rsidRPr="009440AB">
              <w:rPr>
                <w:rFonts w:hint="eastAsia"/>
                <w:sz w:val="22"/>
              </w:rPr>
              <w:t>담당부서 :</w:t>
            </w:r>
          </w:p>
        </w:tc>
        <w:tc>
          <w:tcPr>
            <w:tcW w:w="3683" w:type="dxa"/>
            <w:gridSpan w:val="4"/>
            <w:vMerge w:val="restart"/>
            <w:tcBorders>
              <w:top w:val="single" w:sz="2" w:space="0" w:color="FFFFFF" w:themeColor="background1"/>
              <w:left w:val="single" w:sz="2" w:space="0" w:color="FFFFFF" w:themeColor="background1"/>
              <w:right w:val="single" w:sz="4" w:space="0" w:color="auto"/>
            </w:tcBorders>
            <w:vAlign w:val="center"/>
          </w:tcPr>
          <w:p w:rsidR="009517AD" w:rsidRDefault="00833018" w:rsidP="009517AD">
            <w:pPr>
              <w:pStyle w:val="a3"/>
              <w:rPr>
                <w:b/>
                <w:sz w:val="22"/>
              </w:rPr>
            </w:pPr>
            <w:r>
              <w:rPr>
                <w:rFonts w:hint="eastAsia"/>
                <w:sz w:val="22"/>
              </w:rPr>
              <w:t>현대성우쏠라이트</w:t>
            </w:r>
            <w:r>
              <w:rPr>
                <w:sz w:val="22"/>
              </w:rPr>
              <w:t>㈜</w:t>
            </w:r>
            <w:r>
              <w:rPr>
                <w:rFonts w:hint="eastAsia"/>
                <w:sz w:val="22"/>
              </w:rPr>
              <w:t xml:space="preserve"> </w:t>
            </w:r>
            <w:r w:rsidR="00B24AEE">
              <w:rPr>
                <w:rFonts w:hint="eastAsia"/>
                <w:sz w:val="22"/>
              </w:rPr>
              <w:t>경영지원</w:t>
            </w:r>
            <w:r w:rsidR="009517AD">
              <w:rPr>
                <w:rFonts w:hint="eastAsia"/>
                <w:sz w:val="22"/>
              </w:rPr>
              <w:t>팀</w:t>
            </w:r>
          </w:p>
        </w:tc>
        <w:tc>
          <w:tcPr>
            <w:tcW w:w="1131" w:type="dxa"/>
            <w:vMerge/>
            <w:tcBorders>
              <w:left w:val="single" w:sz="4" w:space="0" w:color="auto"/>
              <w:bottom w:val="single" w:sz="4" w:space="0" w:color="auto"/>
            </w:tcBorders>
            <w:vAlign w:val="center"/>
          </w:tcPr>
          <w:p w:rsidR="009517AD" w:rsidRDefault="009517AD" w:rsidP="009440AB">
            <w:pPr>
              <w:pStyle w:val="a3"/>
              <w:jc w:val="center"/>
              <w:rPr>
                <w:b/>
                <w:sz w:val="22"/>
              </w:rPr>
            </w:pPr>
          </w:p>
        </w:tc>
        <w:tc>
          <w:tcPr>
            <w:tcW w:w="1131" w:type="dxa"/>
            <w:vMerge/>
            <w:tcBorders>
              <w:bottom w:val="single" w:sz="4" w:space="0" w:color="auto"/>
            </w:tcBorders>
            <w:vAlign w:val="center"/>
          </w:tcPr>
          <w:p w:rsidR="009517AD" w:rsidRDefault="009517AD" w:rsidP="009440AB">
            <w:pPr>
              <w:pStyle w:val="a3"/>
              <w:jc w:val="center"/>
              <w:rPr>
                <w:b/>
                <w:sz w:val="22"/>
              </w:rPr>
            </w:pPr>
          </w:p>
        </w:tc>
        <w:tc>
          <w:tcPr>
            <w:tcW w:w="1838" w:type="dxa"/>
            <w:vMerge/>
            <w:tcBorders>
              <w:bottom w:val="single" w:sz="4" w:space="0" w:color="auto"/>
            </w:tcBorders>
          </w:tcPr>
          <w:p w:rsidR="009517AD" w:rsidRPr="009440AB" w:rsidRDefault="009517AD" w:rsidP="001F251C">
            <w:pPr>
              <w:pStyle w:val="a3"/>
              <w:jc w:val="center"/>
              <w:rPr>
                <w:sz w:val="22"/>
              </w:rPr>
            </w:pPr>
          </w:p>
        </w:tc>
      </w:tr>
      <w:tr w:rsidR="009517AD" w:rsidTr="004C09BB">
        <w:trPr>
          <w:trHeight w:val="43"/>
        </w:trPr>
        <w:tc>
          <w:tcPr>
            <w:tcW w:w="1382" w:type="dxa"/>
            <w:vMerge/>
            <w:tcBorders>
              <w:left w:val="single" w:sz="2" w:space="0" w:color="FFFFFF" w:themeColor="background1"/>
              <w:bottom w:val="single" w:sz="2" w:space="0" w:color="FFFFFF" w:themeColor="background1"/>
              <w:right w:val="single" w:sz="2" w:space="0" w:color="FFFFFF" w:themeColor="background1"/>
            </w:tcBorders>
            <w:vAlign w:val="center"/>
          </w:tcPr>
          <w:p w:rsidR="009517AD" w:rsidRPr="009440AB" w:rsidRDefault="009517AD" w:rsidP="009517AD">
            <w:pPr>
              <w:pStyle w:val="a3"/>
              <w:jc w:val="center"/>
              <w:rPr>
                <w:sz w:val="22"/>
              </w:rPr>
            </w:pPr>
          </w:p>
        </w:tc>
        <w:tc>
          <w:tcPr>
            <w:tcW w:w="3683" w:type="dxa"/>
            <w:gridSpan w:val="4"/>
            <w:vMerge/>
            <w:tcBorders>
              <w:left w:val="single" w:sz="2" w:space="0" w:color="FFFFFF" w:themeColor="background1"/>
              <w:bottom w:val="single" w:sz="2" w:space="0" w:color="FFFFFF" w:themeColor="background1"/>
              <w:right w:val="single" w:sz="4" w:space="0" w:color="auto"/>
            </w:tcBorders>
            <w:vAlign w:val="center"/>
          </w:tcPr>
          <w:p w:rsidR="009517AD" w:rsidRDefault="009517AD" w:rsidP="009517AD">
            <w:pPr>
              <w:pStyle w:val="a3"/>
              <w:rPr>
                <w:sz w:val="22"/>
              </w:rPr>
            </w:pPr>
          </w:p>
        </w:tc>
        <w:tc>
          <w:tcPr>
            <w:tcW w:w="1131" w:type="dxa"/>
            <w:tcBorders>
              <w:left w:val="single" w:sz="4" w:space="0" w:color="auto"/>
              <w:bottom w:val="single" w:sz="2" w:space="0" w:color="FFFFFF" w:themeColor="background1"/>
            </w:tcBorders>
            <w:vAlign w:val="center"/>
          </w:tcPr>
          <w:p w:rsidR="009517AD" w:rsidRPr="009517AD" w:rsidRDefault="009517AD" w:rsidP="009440AB">
            <w:pPr>
              <w:pStyle w:val="a3"/>
              <w:jc w:val="center"/>
              <w:rPr>
                <w:b/>
                <w:sz w:val="4"/>
                <w:szCs w:val="4"/>
              </w:rPr>
            </w:pPr>
          </w:p>
        </w:tc>
        <w:tc>
          <w:tcPr>
            <w:tcW w:w="1131" w:type="dxa"/>
            <w:tcBorders>
              <w:bottom w:val="single" w:sz="2" w:space="0" w:color="FFFFFF" w:themeColor="background1"/>
            </w:tcBorders>
            <w:vAlign w:val="center"/>
          </w:tcPr>
          <w:p w:rsidR="009517AD" w:rsidRPr="009517AD" w:rsidRDefault="009517AD" w:rsidP="009440AB">
            <w:pPr>
              <w:pStyle w:val="a3"/>
              <w:jc w:val="center"/>
              <w:rPr>
                <w:b/>
                <w:sz w:val="4"/>
                <w:szCs w:val="4"/>
              </w:rPr>
            </w:pPr>
          </w:p>
        </w:tc>
        <w:tc>
          <w:tcPr>
            <w:tcW w:w="1838" w:type="dxa"/>
            <w:tcBorders>
              <w:bottom w:val="single" w:sz="2" w:space="0" w:color="FFFFFF" w:themeColor="background1"/>
            </w:tcBorders>
          </w:tcPr>
          <w:p w:rsidR="009517AD" w:rsidRPr="009517AD" w:rsidRDefault="009517AD" w:rsidP="001F251C">
            <w:pPr>
              <w:pStyle w:val="a3"/>
              <w:jc w:val="center"/>
              <w:rPr>
                <w:sz w:val="4"/>
                <w:szCs w:val="4"/>
              </w:rPr>
            </w:pPr>
          </w:p>
        </w:tc>
      </w:tr>
      <w:tr w:rsidR="009517AD" w:rsidRPr="001D0448" w:rsidTr="004C09BB">
        <w:trPr>
          <w:trHeight w:val="287"/>
        </w:trPr>
        <w:tc>
          <w:tcPr>
            <w:tcW w:w="160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1D0448" w:rsidRDefault="009517AD" w:rsidP="009440AB">
            <w:pPr>
              <w:pStyle w:val="a3"/>
              <w:jc w:val="center"/>
              <w:rPr>
                <w:b/>
                <w:color w:val="000000" w:themeColor="text1"/>
                <w:sz w:val="22"/>
              </w:rPr>
            </w:pPr>
            <w:r w:rsidRPr="001D0448">
              <w:rPr>
                <w:rFonts w:hint="eastAsia"/>
                <w:color w:val="000000" w:themeColor="text1"/>
                <w:sz w:val="22"/>
              </w:rPr>
              <w:t xml:space="preserve">사진없음 </w:t>
            </w:r>
            <w:r w:rsidRPr="001D0448">
              <w:rPr>
                <w:rFonts w:eastAsiaTheme="minorHAnsi"/>
                <w:color w:val="000000" w:themeColor="text1"/>
                <w:sz w:val="22"/>
              </w:rPr>
              <w:t>□</w:t>
            </w:r>
          </w:p>
        </w:tc>
        <w:tc>
          <w:tcPr>
            <w:tcW w:w="14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1D0448" w:rsidRDefault="009517AD" w:rsidP="009440AB">
            <w:pPr>
              <w:pStyle w:val="a3"/>
              <w:jc w:val="center"/>
              <w:rPr>
                <w:b/>
                <w:color w:val="000000" w:themeColor="text1"/>
                <w:sz w:val="22"/>
              </w:rPr>
            </w:pPr>
            <w:r w:rsidRPr="001D0448">
              <w:rPr>
                <w:rFonts w:hint="eastAsia"/>
                <w:color w:val="000000" w:themeColor="text1"/>
                <w:sz w:val="22"/>
              </w:rPr>
              <w:t xml:space="preserve">사진있음 </w:t>
            </w:r>
            <w:r w:rsidRPr="001D0448">
              <w:rPr>
                <w:rFonts w:asciiTheme="minorEastAsia" w:hAnsiTheme="minorEastAsia" w:hint="eastAsia"/>
                <w:color w:val="000000" w:themeColor="text1"/>
                <w:sz w:val="22"/>
              </w:rPr>
              <w:t>■</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1D0448" w:rsidRDefault="009517AD" w:rsidP="004C0647">
            <w:pPr>
              <w:pStyle w:val="a3"/>
              <w:jc w:val="center"/>
              <w:rPr>
                <w:b/>
                <w:color w:val="000000" w:themeColor="text1"/>
                <w:sz w:val="22"/>
              </w:rPr>
            </w:pPr>
            <w:r w:rsidRPr="001D0448">
              <w:rPr>
                <w:rFonts w:hint="eastAsia"/>
                <w:color w:val="000000" w:themeColor="text1"/>
                <w:sz w:val="22"/>
              </w:rPr>
              <w:t>매수</w:t>
            </w:r>
            <w:r w:rsidR="00B9074F" w:rsidRPr="001D0448">
              <w:rPr>
                <w:rFonts w:hint="eastAsia"/>
                <w:color w:val="000000" w:themeColor="text1"/>
                <w:sz w:val="22"/>
              </w:rPr>
              <w:t xml:space="preserve">: </w:t>
            </w:r>
            <w:r w:rsidR="004C0647">
              <w:rPr>
                <w:rFonts w:hint="eastAsia"/>
                <w:color w:val="000000" w:themeColor="text1"/>
                <w:sz w:val="22"/>
              </w:rPr>
              <w:t>2</w:t>
            </w:r>
            <w:r w:rsidRPr="001D0448">
              <w:rPr>
                <w:rFonts w:hint="eastAsia"/>
                <w:color w:val="000000" w:themeColor="text1"/>
                <w:sz w:val="22"/>
              </w:rPr>
              <w:t>매</w:t>
            </w:r>
          </w:p>
        </w:tc>
        <w:tc>
          <w:tcPr>
            <w:tcW w:w="711"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rsidR="009517AD" w:rsidRPr="001D0448" w:rsidRDefault="009517AD" w:rsidP="001F251C">
            <w:pPr>
              <w:pStyle w:val="a3"/>
              <w:jc w:val="center"/>
              <w:rPr>
                <w:b/>
                <w:color w:val="000000" w:themeColor="text1"/>
                <w:sz w:val="22"/>
              </w:rPr>
            </w:pPr>
          </w:p>
        </w:tc>
        <w:tc>
          <w:tcPr>
            <w:tcW w:w="1131" w:type="dxa"/>
            <w:tcBorders>
              <w:top w:val="single" w:sz="2" w:space="0" w:color="FFFFFF" w:themeColor="background1"/>
              <w:left w:val="single" w:sz="4" w:space="0" w:color="auto"/>
            </w:tcBorders>
            <w:vAlign w:val="center"/>
          </w:tcPr>
          <w:p w:rsidR="009517AD" w:rsidRPr="001D0448" w:rsidRDefault="006A0651" w:rsidP="009440AB">
            <w:pPr>
              <w:pStyle w:val="a3"/>
              <w:jc w:val="center"/>
              <w:rPr>
                <w:b/>
                <w:color w:val="000000" w:themeColor="text1"/>
                <w:sz w:val="22"/>
              </w:rPr>
            </w:pPr>
            <w:r w:rsidRPr="001D0448">
              <w:rPr>
                <w:rFonts w:hint="eastAsia"/>
                <w:b/>
                <w:color w:val="000000" w:themeColor="text1"/>
                <w:sz w:val="22"/>
              </w:rPr>
              <w:t>차장</w:t>
            </w:r>
          </w:p>
        </w:tc>
        <w:tc>
          <w:tcPr>
            <w:tcW w:w="1131" w:type="dxa"/>
            <w:tcBorders>
              <w:top w:val="single" w:sz="2" w:space="0" w:color="FFFFFF" w:themeColor="background1"/>
            </w:tcBorders>
            <w:vAlign w:val="center"/>
          </w:tcPr>
          <w:p w:rsidR="009517AD" w:rsidRPr="001D0448" w:rsidRDefault="009517AD" w:rsidP="009440AB">
            <w:pPr>
              <w:pStyle w:val="a3"/>
              <w:jc w:val="center"/>
              <w:rPr>
                <w:b/>
                <w:color w:val="000000" w:themeColor="text1"/>
                <w:sz w:val="22"/>
              </w:rPr>
            </w:pPr>
            <w:r w:rsidRPr="001D0448">
              <w:rPr>
                <w:rFonts w:hint="eastAsia"/>
                <w:b/>
                <w:color w:val="000000" w:themeColor="text1"/>
                <w:sz w:val="22"/>
              </w:rPr>
              <w:t>마성민</w:t>
            </w:r>
          </w:p>
        </w:tc>
        <w:tc>
          <w:tcPr>
            <w:tcW w:w="1838" w:type="dxa"/>
            <w:tcBorders>
              <w:top w:val="single" w:sz="2" w:space="0" w:color="FFFFFF" w:themeColor="background1"/>
            </w:tcBorders>
          </w:tcPr>
          <w:p w:rsidR="009517AD" w:rsidRPr="001D0448" w:rsidRDefault="009517AD" w:rsidP="001F251C">
            <w:pPr>
              <w:pStyle w:val="a3"/>
              <w:jc w:val="center"/>
              <w:rPr>
                <w:color w:val="000000" w:themeColor="text1"/>
                <w:sz w:val="22"/>
              </w:rPr>
            </w:pPr>
            <w:r w:rsidRPr="001D0448">
              <w:rPr>
                <w:rFonts w:hint="eastAsia"/>
                <w:color w:val="000000" w:themeColor="text1"/>
                <w:sz w:val="22"/>
              </w:rPr>
              <w:t>02)2189-</w:t>
            </w:r>
            <w:r w:rsidR="002E6359" w:rsidRPr="001D0448">
              <w:rPr>
                <w:rFonts w:hint="eastAsia"/>
                <w:color w:val="000000" w:themeColor="text1"/>
                <w:sz w:val="22"/>
              </w:rPr>
              <w:t>5318</w:t>
            </w:r>
          </w:p>
          <w:p w:rsidR="009517AD" w:rsidRPr="001D0448" w:rsidRDefault="009517AD" w:rsidP="001F251C">
            <w:pPr>
              <w:pStyle w:val="a3"/>
              <w:jc w:val="center"/>
              <w:rPr>
                <w:color w:val="000000" w:themeColor="text1"/>
                <w:szCs w:val="20"/>
              </w:rPr>
            </w:pPr>
            <w:r w:rsidRPr="001D0448">
              <w:rPr>
                <w:rFonts w:hint="eastAsia"/>
                <w:color w:val="000000" w:themeColor="text1"/>
                <w:szCs w:val="20"/>
              </w:rPr>
              <w:t>(010-7195-5311)</w:t>
            </w:r>
          </w:p>
        </w:tc>
      </w:tr>
    </w:tbl>
    <w:p w:rsidR="00B14E41" w:rsidRPr="001D0448" w:rsidRDefault="00B14E41" w:rsidP="001F251C">
      <w:pPr>
        <w:pStyle w:val="a3"/>
        <w:pBdr>
          <w:bottom w:val="single" w:sz="6" w:space="1" w:color="auto"/>
        </w:pBdr>
        <w:jc w:val="center"/>
        <w:rPr>
          <w:b/>
          <w:color w:val="000000" w:themeColor="text1"/>
          <w:sz w:val="16"/>
          <w:szCs w:val="16"/>
        </w:rPr>
      </w:pPr>
    </w:p>
    <w:p w:rsidR="009440AB" w:rsidRPr="001D0448" w:rsidRDefault="009440AB" w:rsidP="001F251C">
      <w:pPr>
        <w:pStyle w:val="a3"/>
        <w:jc w:val="center"/>
        <w:rPr>
          <w:b/>
          <w:color w:val="000000" w:themeColor="text1"/>
          <w:sz w:val="22"/>
        </w:rPr>
      </w:pPr>
    </w:p>
    <w:tbl>
      <w:tblPr>
        <w:tblStyle w:val="a8"/>
        <w:tblW w:w="0" w:type="auto"/>
        <w:tblLook w:val="04A0" w:firstRow="1" w:lastRow="0" w:firstColumn="1" w:lastColumn="0" w:noHBand="0" w:noVBand="1"/>
      </w:tblPr>
      <w:tblGrid>
        <w:gridCol w:w="9016"/>
      </w:tblGrid>
      <w:tr w:rsidR="001D0448" w:rsidRPr="00B560E3" w:rsidTr="00164F37">
        <w:tc>
          <w:tcPr>
            <w:tcW w:w="9224" w:type="dxa"/>
          </w:tcPr>
          <w:p w:rsidR="00BC42E3" w:rsidRDefault="00E73389" w:rsidP="00BC42E3">
            <w:pPr>
              <w:pStyle w:val="a3"/>
              <w:jc w:val="center"/>
              <w:rPr>
                <w:rFonts w:ascii="맑은 고딕" w:eastAsia="맑은 고딕" w:hAnsi="맑은 고딕"/>
                <w:b/>
                <w:color w:val="000000" w:themeColor="text1"/>
                <w:sz w:val="22"/>
              </w:rPr>
            </w:pPr>
            <w:r w:rsidRPr="00E73389">
              <w:rPr>
                <w:rFonts w:ascii="맑은 고딕" w:eastAsia="맑은 고딕" w:hAnsi="맑은 고딕" w:hint="eastAsia"/>
                <w:b/>
                <w:color w:val="000000" w:themeColor="text1"/>
                <w:sz w:val="22"/>
              </w:rPr>
              <w:t>현대성우쏠라이트</w:t>
            </w:r>
            <w:r w:rsidRPr="00E73389">
              <w:rPr>
                <w:rFonts w:ascii="맑은 고딕" w:eastAsia="맑은 고딕" w:hAnsi="맑은 고딕"/>
                <w:b/>
                <w:color w:val="000000" w:themeColor="text1"/>
                <w:sz w:val="22"/>
              </w:rPr>
              <w:t>, 자사 브랜드 ‘쏠라이트’ 라디오 광고 개시</w:t>
            </w:r>
          </w:p>
          <w:p w:rsidR="00E73389" w:rsidRPr="00E73389" w:rsidRDefault="00E73389" w:rsidP="00BC42E3">
            <w:pPr>
              <w:pStyle w:val="a3"/>
              <w:jc w:val="center"/>
              <w:rPr>
                <w:rFonts w:ascii="맑은 고딕" w:eastAsia="맑은 고딕" w:hAnsi="맑은 고딕" w:hint="eastAsia"/>
                <w:b/>
                <w:color w:val="000000" w:themeColor="text1"/>
                <w:sz w:val="22"/>
              </w:rPr>
            </w:pPr>
          </w:p>
          <w:p w:rsidR="00E73389" w:rsidRPr="00E73389" w:rsidRDefault="00E73389" w:rsidP="00E73389">
            <w:pPr>
              <w:pStyle w:val="a3"/>
              <w:rPr>
                <w:rFonts w:ascii="맑은 고딕" w:eastAsia="맑은 고딕" w:hAnsi="맑은 고딕"/>
                <w:color w:val="000000" w:themeColor="text1"/>
                <w:szCs w:val="20"/>
              </w:rPr>
            </w:pPr>
            <w:r w:rsidRPr="00E73389">
              <w:rPr>
                <w:rFonts w:ascii="맑은 고딕" w:eastAsia="맑은 고딕" w:hAnsi="맑은 고딕"/>
                <w:color w:val="000000" w:themeColor="text1"/>
                <w:szCs w:val="20"/>
              </w:rPr>
              <w:t>- 순정 배터리 시장 내 높은 점유율 관련 반복적 가사로 브랜드 이미지 각인</w:t>
            </w:r>
          </w:p>
          <w:p w:rsidR="00164F37" w:rsidRPr="00E73389" w:rsidRDefault="00E73389" w:rsidP="00E73389">
            <w:pPr>
              <w:pStyle w:val="a3"/>
              <w:rPr>
                <w:color w:val="333333"/>
              </w:rPr>
            </w:pPr>
            <w:r w:rsidRPr="00E73389">
              <w:rPr>
                <w:rFonts w:ascii="맑은 고딕" w:eastAsia="맑은 고딕" w:hAnsi="맑은 고딕"/>
                <w:color w:val="000000" w:themeColor="text1"/>
                <w:szCs w:val="20"/>
              </w:rPr>
              <w:t>-</w:t>
            </w:r>
            <w:r>
              <w:rPr>
                <w:rFonts w:ascii="맑은 고딕" w:eastAsia="맑은 고딕" w:hAnsi="맑은 고딕"/>
                <w:color w:val="000000" w:themeColor="text1"/>
                <w:szCs w:val="20"/>
              </w:rPr>
              <w:t xml:space="preserve"> </w:t>
            </w:r>
            <w:r w:rsidRPr="00E73389">
              <w:rPr>
                <w:rFonts w:ascii="맑은 고딕" w:eastAsia="맑은 고딕" w:hAnsi="맑은 고딕"/>
                <w:color w:val="000000" w:themeColor="text1"/>
                <w:szCs w:val="20"/>
              </w:rPr>
              <w:t>2022년 12월~2023년 1월 SBS, KBC, CBS</w:t>
            </w:r>
            <w:r>
              <w:rPr>
                <w:rFonts w:ascii="맑은 고딕" w:eastAsia="맑은 고딕" w:hAnsi="맑은 고딕"/>
                <w:color w:val="000000" w:themeColor="text1"/>
                <w:szCs w:val="20"/>
              </w:rPr>
              <w:t xml:space="preserve">, </w:t>
            </w:r>
            <w:r>
              <w:rPr>
                <w:rFonts w:ascii="맑은 고딕" w:eastAsia="맑은 고딕" w:hAnsi="맑은 고딕" w:hint="eastAsia"/>
                <w:color w:val="000000" w:themeColor="text1"/>
                <w:szCs w:val="20"/>
              </w:rPr>
              <w:t>YTN</w:t>
            </w:r>
            <w:r w:rsidRPr="00E73389">
              <w:rPr>
                <w:rFonts w:ascii="맑은 고딕" w:eastAsia="맑은 고딕" w:hAnsi="맑은 고딕"/>
                <w:color w:val="000000" w:themeColor="text1"/>
                <w:szCs w:val="20"/>
              </w:rPr>
              <w:t xml:space="preserve"> FM 채널의 프로그램을 통해 송출될 예정</w:t>
            </w:r>
          </w:p>
        </w:tc>
      </w:tr>
    </w:tbl>
    <w:p w:rsidR="00164F37" w:rsidRDefault="00164F37" w:rsidP="00B560E3">
      <w:pPr>
        <w:pStyle w:val="a3"/>
        <w:rPr>
          <w:rFonts w:ascii="맑은 고딕" w:eastAsia="맑은 고딕" w:hAnsi="맑은 고딕"/>
          <w:b/>
          <w:color w:val="000000" w:themeColor="text1"/>
          <w:sz w:val="22"/>
        </w:rPr>
      </w:pPr>
    </w:p>
    <w:p w:rsidR="00E73389" w:rsidRPr="00E73389" w:rsidRDefault="00E73389" w:rsidP="00E73389">
      <w:pPr>
        <w:pStyle w:val="a3"/>
        <w:rPr>
          <w:color w:val="000000" w:themeColor="text1"/>
          <w:shd w:val="clear" w:color="auto" w:fill="FFFFFF"/>
        </w:rPr>
      </w:pPr>
      <w:r w:rsidRPr="00E73389">
        <w:rPr>
          <w:rFonts w:hint="eastAsia"/>
          <w:color w:val="000000" w:themeColor="text1"/>
          <w:shd w:val="clear" w:color="auto" w:fill="FFFFFF"/>
        </w:rPr>
        <w:t>현대성우쏠라이트가</w:t>
      </w:r>
      <w:r w:rsidRPr="00E73389">
        <w:rPr>
          <w:color w:val="000000" w:themeColor="text1"/>
          <w:shd w:val="clear" w:color="auto" w:fill="FFFFFF"/>
        </w:rPr>
        <w:t xml:space="preserve"> 이달부터 자동차 배터리 ‘쏠라이트’의 라디오 광고를 선보인다. </w:t>
      </w:r>
    </w:p>
    <w:p w:rsidR="00E73389" w:rsidRPr="00E73389" w:rsidRDefault="00E73389" w:rsidP="00E73389">
      <w:pPr>
        <w:pStyle w:val="a3"/>
        <w:rPr>
          <w:color w:val="000000" w:themeColor="text1"/>
          <w:shd w:val="clear" w:color="auto" w:fill="FFFFFF"/>
        </w:rPr>
      </w:pPr>
    </w:p>
    <w:p w:rsidR="00E73389" w:rsidRPr="00E73389" w:rsidRDefault="00E73389" w:rsidP="00E73389">
      <w:pPr>
        <w:pStyle w:val="a3"/>
        <w:rPr>
          <w:color w:val="000000" w:themeColor="text1"/>
          <w:shd w:val="clear" w:color="auto" w:fill="FFFFFF"/>
        </w:rPr>
      </w:pPr>
      <w:r w:rsidRPr="00E73389">
        <w:rPr>
          <w:rFonts w:hint="eastAsia"/>
          <w:color w:val="000000" w:themeColor="text1"/>
          <w:shd w:val="clear" w:color="auto" w:fill="FFFFFF"/>
        </w:rPr>
        <w:t>이번</w:t>
      </w:r>
      <w:r w:rsidRPr="00E73389">
        <w:rPr>
          <w:color w:val="000000" w:themeColor="text1"/>
          <w:shd w:val="clear" w:color="auto" w:fill="FFFFFF"/>
        </w:rPr>
        <w:t xml:space="preserve"> 라디오 광고는 파워풀한 편곡의 ‘빌헬름텔 서곡’ 멜로디에 맞춰 ‘순정 배터리의 강자 쏠라이트’를 반복하는 가사를 통해 소비자들에게 쏠라이트 브랜드 이미지를 각인시키는데 초점을 맞췄다. 쏠라이트는 국내 완성차 OEM 시장에서 높은 점유율을 차지하고 있다. </w:t>
      </w:r>
    </w:p>
    <w:p w:rsidR="00E73389" w:rsidRPr="00E73389" w:rsidRDefault="00E73389" w:rsidP="00E73389">
      <w:pPr>
        <w:pStyle w:val="a3"/>
        <w:rPr>
          <w:color w:val="000000" w:themeColor="text1"/>
          <w:shd w:val="clear" w:color="auto" w:fill="FFFFFF"/>
        </w:rPr>
      </w:pPr>
    </w:p>
    <w:p w:rsidR="00E73389" w:rsidRPr="00E73389" w:rsidRDefault="00E73389" w:rsidP="00E73389">
      <w:pPr>
        <w:pStyle w:val="a3"/>
        <w:rPr>
          <w:color w:val="000000" w:themeColor="text1"/>
          <w:shd w:val="clear" w:color="auto" w:fill="FFFFFF"/>
        </w:rPr>
      </w:pPr>
      <w:r w:rsidRPr="00E73389">
        <w:rPr>
          <w:color w:val="000000" w:themeColor="text1"/>
          <w:shd w:val="clear" w:color="auto" w:fill="FFFFFF"/>
        </w:rPr>
        <w:t>12월 한 달간은 SBS FM 채널에서, 1월 한 달간은 KBS, MBC, CBS</w:t>
      </w:r>
      <w:r w:rsidR="00401E47">
        <w:rPr>
          <w:color w:val="000000" w:themeColor="text1"/>
          <w:shd w:val="clear" w:color="auto" w:fill="FFFFFF"/>
        </w:rPr>
        <w:t xml:space="preserve">, </w:t>
      </w:r>
      <w:r w:rsidR="00401E47">
        <w:rPr>
          <w:rFonts w:hint="eastAsia"/>
          <w:color w:val="000000" w:themeColor="text1"/>
          <w:shd w:val="clear" w:color="auto" w:fill="FFFFFF"/>
        </w:rPr>
        <w:t>YTN</w:t>
      </w:r>
      <w:r w:rsidRPr="00E73389">
        <w:rPr>
          <w:color w:val="000000" w:themeColor="text1"/>
          <w:shd w:val="clear" w:color="auto" w:fill="FFFFFF"/>
        </w:rPr>
        <w:t xml:space="preserve"> FM 채널을 통해 송출된다. ‘김영철의 파워FM’ ‘두시탈출 컬투쇼’, ‘조우종의 FM대행진’ ‘굿모닝FM 장성규입니다’ ‘김용신의 그대와 여는 아침’ 등 동시간대 청취율 1위 프로그램을 비롯한 다양한 프로그램에서 쏠라이트 광고를 만나볼 수 있다. </w:t>
      </w:r>
    </w:p>
    <w:p w:rsidR="00E73389" w:rsidRPr="00E73389" w:rsidRDefault="00E73389" w:rsidP="00E73389">
      <w:pPr>
        <w:pStyle w:val="a3"/>
        <w:rPr>
          <w:color w:val="000000" w:themeColor="text1"/>
          <w:shd w:val="clear" w:color="auto" w:fill="FFFFFF"/>
        </w:rPr>
      </w:pPr>
    </w:p>
    <w:p w:rsidR="00E73389" w:rsidRPr="00E73389" w:rsidRDefault="00E73389" w:rsidP="00E73389">
      <w:pPr>
        <w:pStyle w:val="a3"/>
        <w:rPr>
          <w:color w:val="000000" w:themeColor="text1"/>
          <w:shd w:val="clear" w:color="auto" w:fill="FFFFFF"/>
        </w:rPr>
      </w:pPr>
      <w:r w:rsidRPr="00E73389">
        <w:rPr>
          <w:rFonts w:hint="eastAsia"/>
          <w:color w:val="000000" w:themeColor="text1"/>
          <w:shd w:val="clear" w:color="auto" w:fill="FFFFFF"/>
        </w:rPr>
        <w:t>쏠라이트는</w:t>
      </w:r>
      <w:r w:rsidRPr="00E73389">
        <w:rPr>
          <w:color w:val="000000" w:themeColor="text1"/>
          <w:shd w:val="clear" w:color="auto" w:fill="FFFFFF"/>
        </w:rPr>
        <w:t xml:space="preserve"> 1979년 설립된 현대성우쏠라이트의 대표 연축전지 브랜드로 자동차, 선박, 농업 및 산업 기계 전반에 걸쳐 안정적인 전력 공급을 책임지고 있다. 완성차 업체 순정 납품은 물론 전국 100여 개 대리점 유통, 해외 100여 개국 수출을 통해 국내를 넘어서 글로벌 기업으로 도약하고 있다. 특히 일반 배터리 대비 강한 내구력, 우수한 저온 시동성 및 긴 수명을 갖춘 AGM과 EFB 시리즈를 앞세워 시장 점유율을 확대하고 있다.</w:t>
      </w:r>
    </w:p>
    <w:p w:rsidR="00E73389" w:rsidRPr="00E73389" w:rsidRDefault="00E73389" w:rsidP="00E73389">
      <w:pPr>
        <w:pStyle w:val="a3"/>
        <w:rPr>
          <w:color w:val="000000" w:themeColor="text1"/>
          <w:shd w:val="clear" w:color="auto" w:fill="FFFFFF"/>
        </w:rPr>
      </w:pPr>
    </w:p>
    <w:p w:rsidR="00E73389" w:rsidRPr="00E73389" w:rsidRDefault="00E73389" w:rsidP="00E73389">
      <w:pPr>
        <w:pStyle w:val="a3"/>
        <w:rPr>
          <w:color w:val="000000" w:themeColor="text1"/>
          <w:shd w:val="clear" w:color="auto" w:fill="FFFFFF"/>
        </w:rPr>
      </w:pPr>
      <w:r w:rsidRPr="00E73389">
        <w:rPr>
          <w:rFonts w:hint="eastAsia"/>
          <w:color w:val="000000" w:themeColor="text1"/>
          <w:shd w:val="clear" w:color="auto" w:fill="FFFFFF"/>
        </w:rPr>
        <w:t>현대성우쏠라이트</w:t>
      </w:r>
      <w:r w:rsidRPr="00E73389">
        <w:rPr>
          <w:color w:val="000000" w:themeColor="text1"/>
          <w:shd w:val="clear" w:color="auto" w:fill="FFFFFF"/>
        </w:rPr>
        <w:t xml:space="preserve"> 관계자는 “쏠라이트는 소비자가 직접 뽑는 올해의 브랜드 대상을 올해까지 3년 연속 수상할 만큼, 우수한 품질과 성능을 인정받은 제품”이라며 “이번 라디오 광고를 통해 쏠라이트 배터리가 보다 많은 소비자들에게 다가갈 수 있기를 기대한다”고 말했다.</w:t>
      </w:r>
    </w:p>
    <w:p w:rsidR="00E73389" w:rsidRPr="00E73389" w:rsidRDefault="00E73389" w:rsidP="00E73389">
      <w:pPr>
        <w:pStyle w:val="a3"/>
        <w:rPr>
          <w:color w:val="000000" w:themeColor="text1"/>
          <w:shd w:val="clear" w:color="auto" w:fill="FFFFFF"/>
        </w:rPr>
      </w:pPr>
    </w:p>
    <w:p w:rsidR="00B35D05" w:rsidRPr="00E73389" w:rsidRDefault="00E73389" w:rsidP="00E73389">
      <w:pPr>
        <w:pStyle w:val="a3"/>
        <w:rPr>
          <w:rFonts w:ascii="맑은 고딕" w:eastAsia="맑은 고딕" w:hAnsi="맑은 고딕"/>
          <w:b/>
          <w:color w:val="222222"/>
          <w:shd w:val="clear" w:color="auto" w:fill="FFFFFF"/>
        </w:rPr>
      </w:pPr>
      <w:r w:rsidRPr="00E73389">
        <w:rPr>
          <w:rFonts w:hint="eastAsia"/>
          <w:color w:val="000000" w:themeColor="text1"/>
          <w:shd w:val="clear" w:color="auto" w:fill="FFFFFF"/>
        </w:rPr>
        <w:t>한편</w:t>
      </w:r>
      <w:r w:rsidRPr="00E73389">
        <w:rPr>
          <w:color w:val="000000" w:themeColor="text1"/>
          <w:shd w:val="clear" w:color="auto" w:fill="FFFFFF"/>
        </w:rPr>
        <w:t xml:space="preserve">, 현대성우쏠라이트는 </w:t>
      </w:r>
      <w:r w:rsidRPr="00E73389">
        <w:rPr>
          <w:rFonts w:hint="eastAsia"/>
          <w:color w:val="000000" w:themeColor="text1"/>
          <w:shd w:val="clear" w:color="auto" w:fill="FFFFFF"/>
        </w:rPr>
        <w:t>지주회사인</w:t>
      </w:r>
      <w:r w:rsidRPr="00E73389">
        <w:rPr>
          <w:color w:val="000000" w:themeColor="text1"/>
          <w:shd w:val="clear" w:color="auto" w:fill="FFFFFF"/>
        </w:rPr>
        <w:t xml:space="preserve"> 현대성우홀딩스</w:t>
      </w:r>
      <w:r>
        <w:rPr>
          <w:rFonts w:hint="eastAsia"/>
          <w:color w:val="000000" w:themeColor="text1"/>
          <w:shd w:val="clear" w:color="auto" w:fill="FFFFFF"/>
        </w:rPr>
        <w:t>,</w:t>
      </w:r>
      <w:r w:rsidRPr="00E73389">
        <w:rPr>
          <w:color w:val="000000" w:themeColor="text1"/>
          <w:shd w:val="clear" w:color="auto" w:fill="FFFFFF"/>
        </w:rPr>
        <w:t xml:space="preserve"> </w:t>
      </w:r>
      <w:r w:rsidRPr="00E73389">
        <w:rPr>
          <w:color w:val="000000" w:themeColor="text1"/>
          <w:shd w:val="clear" w:color="auto" w:fill="FFFFFF"/>
        </w:rPr>
        <w:t>브레이크 디스크, 엔진 파츠, 알로이 휠 등 자동차 부품 전문 기업인 현대성우캐스팅과, 물류 및 신소재 전문 기업인 현대성우신소재 등과 함께 현대성우그룹에 속해 있다.</w:t>
      </w:r>
      <w:bookmarkStart w:id="0" w:name="_GoBack"/>
      <w:bookmarkEnd w:id="0"/>
    </w:p>
    <w:p w:rsidR="00AF1AA9" w:rsidRPr="006909A2" w:rsidRDefault="00B20BB0" w:rsidP="00E73389">
      <w:pPr>
        <w:widowControl/>
        <w:wordWrap/>
        <w:autoSpaceDE/>
        <w:autoSpaceDN/>
        <w:rPr>
          <w:rFonts w:ascii="맑은 고딕" w:eastAsia="맑은 고딕" w:hAnsi="맑은 고딕"/>
          <w:b/>
          <w:color w:val="222222"/>
          <w:shd w:val="clear" w:color="auto" w:fill="FFFFFF"/>
        </w:rPr>
      </w:pPr>
      <w:r>
        <w:rPr>
          <w:rFonts w:ascii="맑은 고딕" w:eastAsia="맑은 고딕" w:hAnsi="맑은 고딕"/>
          <w:b/>
          <w:color w:val="222222"/>
          <w:shd w:val="clear" w:color="auto" w:fill="FFFFFF"/>
        </w:rPr>
        <w:br w:type="page"/>
      </w:r>
      <w:r w:rsidR="00AF1AA9" w:rsidRPr="006909A2">
        <w:rPr>
          <w:rFonts w:ascii="맑은 고딕" w:eastAsia="맑은 고딕" w:hAnsi="맑은 고딕" w:hint="eastAsia"/>
          <w:b/>
          <w:color w:val="222222"/>
          <w:shd w:val="clear" w:color="auto" w:fill="FFFFFF"/>
        </w:rPr>
        <w:lastRenderedPageBreak/>
        <w:t>[자료사진1]</w:t>
      </w:r>
    </w:p>
    <w:p w:rsidR="00AF1AA9" w:rsidRDefault="00E73389" w:rsidP="00AF1AA9">
      <w:pPr>
        <w:pStyle w:val="a3"/>
        <w:jc w:val="center"/>
        <w:rPr>
          <w:rFonts w:ascii="맑은 고딕" w:eastAsia="맑은 고딕" w:hAnsi="맑은 고딕"/>
          <w:color w:val="222222"/>
          <w:shd w:val="clear" w:color="auto" w:fill="FFFFFF"/>
        </w:rPr>
      </w:pPr>
      <w:r w:rsidRPr="00E73389">
        <w:rPr>
          <w:rFonts w:ascii="맑은 고딕" w:eastAsia="맑은 고딕" w:hAnsi="맑은 고딕"/>
          <w:noProof/>
          <w:color w:val="222222"/>
          <w:shd w:val="clear" w:color="auto" w:fill="FFFFFF"/>
        </w:rPr>
        <w:drawing>
          <wp:inline distT="0" distB="0" distL="0" distR="0">
            <wp:extent cx="5731510" cy="7183802"/>
            <wp:effectExtent l="0" t="0" r="2540" b="0"/>
            <wp:docPr id="2" name="그림 2" descr="C:\Users\pr3\Desktop\프로젝트\07.보도자료\보도자료\라디오광고\[자료사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3\Desktop\프로젝트\07.보도자료\보도자료\라디오광고\[자료사진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183802"/>
                    </a:xfrm>
                    <a:prstGeom prst="rect">
                      <a:avLst/>
                    </a:prstGeom>
                    <a:noFill/>
                    <a:ln>
                      <a:noFill/>
                    </a:ln>
                  </pic:spPr>
                </pic:pic>
              </a:graphicData>
            </a:graphic>
          </wp:inline>
        </w:drawing>
      </w:r>
    </w:p>
    <w:p w:rsidR="00AF1AA9" w:rsidRPr="00E311C8" w:rsidRDefault="00AF1AA9" w:rsidP="00AF1AA9">
      <w:pPr>
        <w:pStyle w:val="a3"/>
        <w:jc w:val="center"/>
        <w:rPr>
          <w:rFonts w:ascii="맑은 고딕" w:eastAsia="맑은 고딕" w:hAnsi="맑은 고딕"/>
          <w:color w:val="222222"/>
          <w:szCs w:val="20"/>
          <w:shd w:val="clear" w:color="auto" w:fill="FFFFFF"/>
        </w:rPr>
      </w:pPr>
      <w:r w:rsidRPr="00E311C8">
        <w:rPr>
          <w:rFonts w:ascii="맑은 고딕" w:eastAsia="맑은 고딕" w:hAnsi="맑은 고딕" w:hint="eastAsia"/>
          <w:color w:val="222222"/>
          <w:szCs w:val="20"/>
          <w:shd w:val="clear" w:color="auto" w:fill="FFFFFF"/>
        </w:rPr>
        <w:t>&lt;</w:t>
      </w:r>
      <w:r w:rsidR="00E73389" w:rsidRPr="00E73389">
        <w:rPr>
          <w:rFonts w:hint="eastAsia"/>
        </w:rPr>
        <w:t xml:space="preserve"> </w:t>
      </w:r>
      <w:r w:rsidR="00E73389" w:rsidRPr="00E73389">
        <w:rPr>
          <w:rFonts w:ascii="맑은 고딕" w:eastAsia="맑은 고딕" w:hAnsi="맑은 고딕" w:hint="eastAsia"/>
          <w:color w:val="222222"/>
          <w:szCs w:val="20"/>
          <w:shd w:val="clear" w:color="auto" w:fill="FFFFFF"/>
        </w:rPr>
        <w:t>현대성우쏠라이트</w:t>
      </w:r>
      <w:r w:rsidR="00E73389" w:rsidRPr="00E73389">
        <w:rPr>
          <w:rFonts w:ascii="맑은 고딕" w:eastAsia="맑은 고딕" w:hAnsi="맑은 고딕"/>
          <w:color w:val="222222"/>
          <w:szCs w:val="20"/>
          <w:shd w:val="clear" w:color="auto" w:fill="FFFFFF"/>
        </w:rPr>
        <w:t>, 자사 브랜드 ‘쏠라이트’ 라디오 광고 개시</w:t>
      </w:r>
      <w:r w:rsidRPr="00E311C8">
        <w:rPr>
          <w:rFonts w:ascii="맑은 고딕" w:eastAsia="맑은 고딕" w:hAnsi="맑은 고딕" w:hint="eastAsia"/>
          <w:color w:val="222222"/>
          <w:szCs w:val="20"/>
          <w:shd w:val="clear" w:color="auto" w:fill="FFFFFF"/>
        </w:rPr>
        <w:t>&gt;</w:t>
      </w:r>
    </w:p>
    <w:p w:rsidR="003E450B" w:rsidRPr="00BC42E3" w:rsidRDefault="003E450B" w:rsidP="00AF1AA9">
      <w:pPr>
        <w:pStyle w:val="a3"/>
        <w:jc w:val="center"/>
        <w:rPr>
          <w:rFonts w:ascii="맑은 고딕" w:eastAsia="맑은 고딕" w:hAnsi="맑은 고딕"/>
          <w:color w:val="222222"/>
          <w:sz w:val="18"/>
          <w:szCs w:val="18"/>
          <w:shd w:val="clear" w:color="auto" w:fill="FFFFFF"/>
        </w:rPr>
      </w:pPr>
    </w:p>
    <w:sectPr w:rsidR="003E450B" w:rsidRPr="00BC42E3" w:rsidSect="00107B41">
      <w:footerReference w:type="default" r:id="rId10"/>
      <w:pgSz w:w="11906" w:h="16838" w:code="9"/>
      <w:pgMar w:top="1701" w:right="1440" w:bottom="1701" w:left="1440" w:header="851" w:footer="65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A2" w:rsidRDefault="002F64A2" w:rsidP="007D562C">
      <w:pPr>
        <w:spacing w:after="0" w:line="240" w:lineRule="auto"/>
      </w:pPr>
      <w:r>
        <w:separator/>
      </w:r>
    </w:p>
  </w:endnote>
  <w:endnote w:type="continuationSeparator" w:id="0">
    <w:p w:rsidR="002F64A2" w:rsidRDefault="002F64A2" w:rsidP="007D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41" w:rsidRPr="00107B41" w:rsidRDefault="00107B41" w:rsidP="00107B41">
    <w:pPr>
      <w:pStyle w:val="a5"/>
      <w:jc w:val="center"/>
      <w:rPr>
        <w:sz w:val="4"/>
        <w:szCs w:val="4"/>
      </w:rPr>
    </w:pPr>
  </w:p>
  <w:p w:rsidR="00107B41" w:rsidRDefault="00107B41" w:rsidP="00107B41">
    <w:pPr>
      <w:pStyle w:val="a5"/>
      <w:jc w:val="center"/>
    </w:pPr>
    <w:r>
      <w:rPr>
        <w:rFonts w:hint="eastAsia"/>
      </w:rPr>
      <w:t>-</w:t>
    </w:r>
    <w:r>
      <w:t xml:space="preserve"> </w:t>
    </w:r>
    <w:sdt>
      <w:sdtPr>
        <w:id w:val="-2108260824"/>
        <w:docPartObj>
          <w:docPartGallery w:val="Page Numbers (Bottom of Page)"/>
          <w:docPartUnique/>
        </w:docPartObj>
      </w:sdtPr>
      <w:sdtEndPr/>
      <w:sdtContent>
        <w:r>
          <w:fldChar w:fldCharType="begin"/>
        </w:r>
        <w:r>
          <w:instrText>PAGE   \* MERGEFORMAT</w:instrText>
        </w:r>
        <w:r>
          <w:fldChar w:fldCharType="separate"/>
        </w:r>
        <w:r w:rsidR="00B60CB4" w:rsidRPr="00B60CB4">
          <w:rPr>
            <w:noProof/>
            <w:lang w:val="ko-KR"/>
          </w:rPr>
          <w:t>1</w:t>
        </w:r>
        <w:r>
          <w:fldChar w:fldCharType="end"/>
        </w:r>
        <w:r>
          <w:rPr>
            <w:rFonts w:hint="eastAsia"/>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A2" w:rsidRDefault="002F64A2" w:rsidP="007D562C">
      <w:pPr>
        <w:spacing w:after="0" w:line="240" w:lineRule="auto"/>
      </w:pPr>
      <w:r>
        <w:separator/>
      </w:r>
    </w:p>
  </w:footnote>
  <w:footnote w:type="continuationSeparator" w:id="0">
    <w:p w:rsidR="002F64A2" w:rsidRDefault="002F64A2" w:rsidP="007D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9.95pt;visibility:visible;mso-wrap-style:square" o:bullet="t">
        <v:imagedata r:id="rId1" o:title="Asset 2"/>
      </v:shape>
    </w:pict>
  </w:numPicBullet>
  <w:abstractNum w:abstractNumId="0" w15:restartNumberingAfterBreak="0">
    <w:nsid w:val="17D740CD"/>
    <w:multiLevelType w:val="hybridMultilevel"/>
    <w:tmpl w:val="0952D9DA"/>
    <w:lvl w:ilvl="0" w:tplc="DE54EDEC">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D5C30B5"/>
    <w:multiLevelType w:val="hybridMultilevel"/>
    <w:tmpl w:val="9DDA49F4"/>
    <w:lvl w:ilvl="0" w:tplc="E1ECE0CA">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6E054EB"/>
    <w:multiLevelType w:val="hybridMultilevel"/>
    <w:tmpl w:val="710C4FF0"/>
    <w:lvl w:ilvl="0" w:tplc="AF8C32BA">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1C54435"/>
    <w:multiLevelType w:val="hybridMultilevel"/>
    <w:tmpl w:val="61206500"/>
    <w:lvl w:ilvl="0" w:tplc="1ED65272">
      <w:start w:val="2019"/>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6B1AAD"/>
    <w:multiLevelType w:val="hybridMultilevel"/>
    <w:tmpl w:val="0AD02832"/>
    <w:lvl w:ilvl="0" w:tplc="85B6F78A">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0305BE9"/>
    <w:multiLevelType w:val="hybridMultilevel"/>
    <w:tmpl w:val="86E2F14C"/>
    <w:lvl w:ilvl="0" w:tplc="A4A03514">
      <w:start w:val="1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6" w15:restartNumberingAfterBreak="0">
    <w:nsid w:val="67706E8A"/>
    <w:multiLevelType w:val="hybridMultilevel"/>
    <w:tmpl w:val="E7BE1EF4"/>
    <w:lvl w:ilvl="0" w:tplc="8D129072">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A9"/>
    <w:rsid w:val="00022B16"/>
    <w:rsid w:val="00044AC0"/>
    <w:rsid w:val="00064026"/>
    <w:rsid w:val="00064AC0"/>
    <w:rsid w:val="0007043F"/>
    <w:rsid w:val="00076935"/>
    <w:rsid w:val="0008206A"/>
    <w:rsid w:val="00084636"/>
    <w:rsid w:val="00087189"/>
    <w:rsid w:val="0009150C"/>
    <w:rsid w:val="0009589D"/>
    <w:rsid w:val="000970CB"/>
    <w:rsid w:val="000B109A"/>
    <w:rsid w:val="000C33DB"/>
    <w:rsid w:val="000C69F1"/>
    <w:rsid w:val="000C6E36"/>
    <w:rsid w:val="000D1C4A"/>
    <w:rsid w:val="000E0543"/>
    <w:rsid w:val="000F3A9D"/>
    <w:rsid w:val="00100823"/>
    <w:rsid w:val="00101EC2"/>
    <w:rsid w:val="00102082"/>
    <w:rsid w:val="0010358A"/>
    <w:rsid w:val="00107B41"/>
    <w:rsid w:val="001310D5"/>
    <w:rsid w:val="00135932"/>
    <w:rsid w:val="00137154"/>
    <w:rsid w:val="00152E0E"/>
    <w:rsid w:val="001642B6"/>
    <w:rsid w:val="00164F37"/>
    <w:rsid w:val="0016638A"/>
    <w:rsid w:val="001669BA"/>
    <w:rsid w:val="0016785E"/>
    <w:rsid w:val="0017701C"/>
    <w:rsid w:val="00177775"/>
    <w:rsid w:val="001833C1"/>
    <w:rsid w:val="0019517B"/>
    <w:rsid w:val="00197AF6"/>
    <w:rsid w:val="001A53AE"/>
    <w:rsid w:val="001A5A48"/>
    <w:rsid w:val="001C0711"/>
    <w:rsid w:val="001C17EB"/>
    <w:rsid w:val="001D0448"/>
    <w:rsid w:val="001D3C24"/>
    <w:rsid w:val="001D6953"/>
    <w:rsid w:val="001E5580"/>
    <w:rsid w:val="001E7B6E"/>
    <w:rsid w:val="001F251C"/>
    <w:rsid w:val="001F6149"/>
    <w:rsid w:val="00215797"/>
    <w:rsid w:val="002200D3"/>
    <w:rsid w:val="002227B3"/>
    <w:rsid w:val="00247100"/>
    <w:rsid w:val="00266776"/>
    <w:rsid w:val="00272F0C"/>
    <w:rsid w:val="00274B30"/>
    <w:rsid w:val="00277B62"/>
    <w:rsid w:val="00282EB4"/>
    <w:rsid w:val="002B306A"/>
    <w:rsid w:val="002B7370"/>
    <w:rsid w:val="002E6359"/>
    <w:rsid w:val="002F64A2"/>
    <w:rsid w:val="00311265"/>
    <w:rsid w:val="00313B0E"/>
    <w:rsid w:val="00315F71"/>
    <w:rsid w:val="0032621D"/>
    <w:rsid w:val="0032758D"/>
    <w:rsid w:val="00330377"/>
    <w:rsid w:val="00337936"/>
    <w:rsid w:val="00346BCE"/>
    <w:rsid w:val="00372EB4"/>
    <w:rsid w:val="003A4175"/>
    <w:rsid w:val="003C53E1"/>
    <w:rsid w:val="003C7569"/>
    <w:rsid w:val="003D2F0F"/>
    <w:rsid w:val="003D77D3"/>
    <w:rsid w:val="003E0F95"/>
    <w:rsid w:val="003E2264"/>
    <w:rsid w:val="003E450B"/>
    <w:rsid w:val="003E5C85"/>
    <w:rsid w:val="003F0C3C"/>
    <w:rsid w:val="003F7628"/>
    <w:rsid w:val="00401848"/>
    <w:rsid w:val="00401E47"/>
    <w:rsid w:val="00410004"/>
    <w:rsid w:val="0041135C"/>
    <w:rsid w:val="00414605"/>
    <w:rsid w:val="00417617"/>
    <w:rsid w:val="00421583"/>
    <w:rsid w:val="00425AB3"/>
    <w:rsid w:val="004406C3"/>
    <w:rsid w:val="00445D3F"/>
    <w:rsid w:val="004509BC"/>
    <w:rsid w:val="004531C1"/>
    <w:rsid w:val="00454853"/>
    <w:rsid w:val="00456979"/>
    <w:rsid w:val="00460E6A"/>
    <w:rsid w:val="00462FA5"/>
    <w:rsid w:val="00477782"/>
    <w:rsid w:val="0048218E"/>
    <w:rsid w:val="00490915"/>
    <w:rsid w:val="00494656"/>
    <w:rsid w:val="00497B46"/>
    <w:rsid w:val="004C0647"/>
    <w:rsid w:val="004C09BB"/>
    <w:rsid w:val="004C11D9"/>
    <w:rsid w:val="004C2426"/>
    <w:rsid w:val="004C2C63"/>
    <w:rsid w:val="004C689A"/>
    <w:rsid w:val="004E1D0C"/>
    <w:rsid w:val="004E3E98"/>
    <w:rsid w:val="005020E0"/>
    <w:rsid w:val="00503BED"/>
    <w:rsid w:val="0051234D"/>
    <w:rsid w:val="00521D08"/>
    <w:rsid w:val="0052535E"/>
    <w:rsid w:val="005351D5"/>
    <w:rsid w:val="00546C9D"/>
    <w:rsid w:val="005539E7"/>
    <w:rsid w:val="00554E84"/>
    <w:rsid w:val="005A642A"/>
    <w:rsid w:val="005B3827"/>
    <w:rsid w:val="005C2099"/>
    <w:rsid w:val="005C517B"/>
    <w:rsid w:val="005D2E96"/>
    <w:rsid w:val="005E08F3"/>
    <w:rsid w:val="005F22F2"/>
    <w:rsid w:val="005F35A5"/>
    <w:rsid w:val="005F46B1"/>
    <w:rsid w:val="005F55D9"/>
    <w:rsid w:val="00600B92"/>
    <w:rsid w:val="006021C9"/>
    <w:rsid w:val="0060674B"/>
    <w:rsid w:val="00606F98"/>
    <w:rsid w:val="006071CB"/>
    <w:rsid w:val="00620551"/>
    <w:rsid w:val="006377A5"/>
    <w:rsid w:val="00644BC4"/>
    <w:rsid w:val="00663153"/>
    <w:rsid w:val="00667762"/>
    <w:rsid w:val="00667935"/>
    <w:rsid w:val="006679D7"/>
    <w:rsid w:val="00673266"/>
    <w:rsid w:val="00675F0F"/>
    <w:rsid w:val="00676985"/>
    <w:rsid w:val="00684DEE"/>
    <w:rsid w:val="006865B3"/>
    <w:rsid w:val="006909A2"/>
    <w:rsid w:val="00697EC5"/>
    <w:rsid w:val="006A0651"/>
    <w:rsid w:val="006B7BD7"/>
    <w:rsid w:val="006C6A0D"/>
    <w:rsid w:val="006D18DE"/>
    <w:rsid w:val="006D2D84"/>
    <w:rsid w:val="006D3425"/>
    <w:rsid w:val="006D4017"/>
    <w:rsid w:val="006E7FF2"/>
    <w:rsid w:val="006F073F"/>
    <w:rsid w:val="00700CC4"/>
    <w:rsid w:val="007078CB"/>
    <w:rsid w:val="00730662"/>
    <w:rsid w:val="00740C52"/>
    <w:rsid w:val="00743AAA"/>
    <w:rsid w:val="007474BF"/>
    <w:rsid w:val="0075461C"/>
    <w:rsid w:val="0075546B"/>
    <w:rsid w:val="00755EF0"/>
    <w:rsid w:val="00766FD6"/>
    <w:rsid w:val="00771482"/>
    <w:rsid w:val="00772823"/>
    <w:rsid w:val="007A0D30"/>
    <w:rsid w:val="007A4083"/>
    <w:rsid w:val="007A79D5"/>
    <w:rsid w:val="007B02A7"/>
    <w:rsid w:val="007C65EA"/>
    <w:rsid w:val="007D3CE4"/>
    <w:rsid w:val="007D4560"/>
    <w:rsid w:val="007D4965"/>
    <w:rsid w:val="007D562C"/>
    <w:rsid w:val="007E359A"/>
    <w:rsid w:val="007E6D23"/>
    <w:rsid w:val="007F1A6C"/>
    <w:rsid w:val="007F7676"/>
    <w:rsid w:val="00800710"/>
    <w:rsid w:val="0081703B"/>
    <w:rsid w:val="00817251"/>
    <w:rsid w:val="00820B81"/>
    <w:rsid w:val="00830D70"/>
    <w:rsid w:val="008322F2"/>
    <w:rsid w:val="00833018"/>
    <w:rsid w:val="008447C2"/>
    <w:rsid w:val="00844DCC"/>
    <w:rsid w:val="00854375"/>
    <w:rsid w:val="008549E6"/>
    <w:rsid w:val="00863B76"/>
    <w:rsid w:val="00872D7E"/>
    <w:rsid w:val="008754EC"/>
    <w:rsid w:val="008843DE"/>
    <w:rsid w:val="008852D3"/>
    <w:rsid w:val="008A53F0"/>
    <w:rsid w:val="008B44FB"/>
    <w:rsid w:val="008C0BD4"/>
    <w:rsid w:val="008C2A43"/>
    <w:rsid w:val="008D19A9"/>
    <w:rsid w:val="008E1C61"/>
    <w:rsid w:val="008E62BF"/>
    <w:rsid w:val="008E662E"/>
    <w:rsid w:val="008F7A03"/>
    <w:rsid w:val="009011FB"/>
    <w:rsid w:val="00902FBC"/>
    <w:rsid w:val="009071C4"/>
    <w:rsid w:val="009132FB"/>
    <w:rsid w:val="0092038D"/>
    <w:rsid w:val="00921AFE"/>
    <w:rsid w:val="009320E5"/>
    <w:rsid w:val="0093288A"/>
    <w:rsid w:val="00936E28"/>
    <w:rsid w:val="00936FFF"/>
    <w:rsid w:val="009440AB"/>
    <w:rsid w:val="009517AD"/>
    <w:rsid w:val="00976D8B"/>
    <w:rsid w:val="00977B3D"/>
    <w:rsid w:val="009853E5"/>
    <w:rsid w:val="009968BE"/>
    <w:rsid w:val="009B190C"/>
    <w:rsid w:val="009B5283"/>
    <w:rsid w:val="009C27F5"/>
    <w:rsid w:val="009D1F86"/>
    <w:rsid w:val="009E2F59"/>
    <w:rsid w:val="00A027E8"/>
    <w:rsid w:val="00A0679E"/>
    <w:rsid w:val="00A06FB7"/>
    <w:rsid w:val="00A0752F"/>
    <w:rsid w:val="00A0792E"/>
    <w:rsid w:val="00A13428"/>
    <w:rsid w:val="00A164D6"/>
    <w:rsid w:val="00A3088E"/>
    <w:rsid w:val="00A310E6"/>
    <w:rsid w:val="00A4228E"/>
    <w:rsid w:val="00A515A7"/>
    <w:rsid w:val="00A52C30"/>
    <w:rsid w:val="00A52DA9"/>
    <w:rsid w:val="00A5406B"/>
    <w:rsid w:val="00A56E54"/>
    <w:rsid w:val="00A57480"/>
    <w:rsid w:val="00A641B8"/>
    <w:rsid w:val="00A7016F"/>
    <w:rsid w:val="00A71E12"/>
    <w:rsid w:val="00A76EB4"/>
    <w:rsid w:val="00A82968"/>
    <w:rsid w:val="00A84529"/>
    <w:rsid w:val="00A9589A"/>
    <w:rsid w:val="00AA18BB"/>
    <w:rsid w:val="00AA4F03"/>
    <w:rsid w:val="00AA5819"/>
    <w:rsid w:val="00AB15E0"/>
    <w:rsid w:val="00AD4999"/>
    <w:rsid w:val="00AF1AA9"/>
    <w:rsid w:val="00B01409"/>
    <w:rsid w:val="00B057C7"/>
    <w:rsid w:val="00B11467"/>
    <w:rsid w:val="00B14E41"/>
    <w:rsid w:val="00B16503"/>
    <w:rsid w:val="00B20BB0"/>
    <w:rsid w:val="00B24AEE"/>
    <w:rsid w:val="00B35D05"/>
    <w:rsid w:val="00B560E3"/>
    <w:rsid w:val="00B60CB4"/>
    <w:rsid w:val="00B628F3"/>
    <w:rsid w:val="00B66BB8"/>
    <w:rsid w:val="00B7156C"/>
    <w:rsid w:val="00B757C4"/>
    <w:rsid w:val="00B77EB7"/>
    <w:rsid w:val="00B802D2"/>
    <w:rsid w:val="00B9074F"/>
    <w:rsid w:val="00B941EF"/>
    <w:rsid w:val="00BA570F"/>
    <w:rsid w:val="00BA5F6D"/>
    <w:rsid w:val="00BC42E3"/>
    <w:rsid w:val="00BE0C2A"/>
    <w:rsid w:val="00BE0DFA"/>
    <w:rsid w:val="00BF1086"/>
    <w:rsid w:val="00C01C2A"/>
    <w:rsid w:val="00C040CD"/>
    <w:rsid w:val="00C1527A"/>
    <w:rsid w:val="00C1666A"/>
    <w:rsid w:val="00C23A4C"/>
    <w:rsid w:val="00C33DA6"/>
    <w:rsid w:val="00C35840"/>
    <w:rsid w:val="00C418AC"/>
    <w:rsid w:val="00C44ED1"/>
    <w:rsid w:val="00C57E51"/>
    <w:rsid w:val="00C62C51"/>
    <w:rsid w:val="00C7039B"/>
    <w:rsid w:val="00C73A7D"/>
    <w:rsid w:val="00C91654"/>
    <w:rsid w:val="00C92E97"/>
    <w:rsid w:val="00C95363"/>
    <w:rsid w:val="00C965AB"/>
    <w:rsid w:val="00C96E6F"/>
    <w:rsid w:val="00CA1AE1"/>
    <w:rsid w:val="00CA295D"/>
    <w:rsid w:val="00CA3645"/>
    <w:rsid w:val="00CA5471"/>
    <w:rsid w:val="00CA6913"/>
    <w:rsid w:val="00CB0F47"/>
    <w:rsid w:val="00CB5388"/>
    <w:rsid w:val="00CB5C31"/>
    <w:rsid w:val="00CB6B5B"/>
    <w:rsid w:val="00CC5B23"/>
    <w:rsid w:val="00CD0CDA"/>
    <w:rsid w:val="00CF0E10"/>
    <w:rsid w:val="00CF6A66"/>
    <w:rsid w:val="00D00FA2"/>
    <w:rsid w:val="00D0288A"/>
    <w:rsid w:val="00D05008"/>
    <w:rsid w:val="00D12784"/>
    <w:rsid w:val="00D42B2C"/>
    <w:rsid w:val="00D60721"/>
    <w:rsid w:val="00D74750"/>
    <w:rsid w:val="00D74AB2"/>
    <w:rsid w:val="00D90A6A"/>
    <w:rsid w:val="00D96881"/>
    <w:rsid w:val="00DA34AE"/>
    <w:rsid w:val="00DA47AE"/>
    <w:rsid w:val="00DB044D"/>
    <w:rsid w:val="00DC4BB8"/>
    <w:rsid w:val="00DC4DAA"/>
    <w:rsid w:val="00DE12C1"/>
    <w:rsid w:val="00DE3E9D"/>
    <w:rsid w:val="00DF6392"/>
    <w:rsid w:val="00E21DDF"/>
    <w:rsid w:val="00E21E29"/>
    <w:rsid w:val="00E259A9"/>
    <w:rsid w:val="00E311C8"/>
    <w:rsid w:val="00E37306"/>
    <w:rsid w:val="00E42519"/>
    <w:rsid w:val="00E42A32"/>
    <w:rsid w:val="00E53A06"/>
    <w:rsid w:val="00E73389"/>
    <w:rsid w:val="00E832AF"/>
    <w:rsid w:val="00E83FDD"/>
    <w:rsid w:val="00E969DA"/>
    <w:rsid w:val="00EA1508"/>
    <w:rsid w:val="00EA215C"/>
    <w:rsid w:val="00EA432A"/>
    <w:rsid w:val="00EC17C5"/>
    <w:rsid w:val="00ED567D"/>
    <w:rsid w:val="00EE0804"/>
    <w:rsid w:val="00EE0B0D"/>
    <w:rsid w:val="00EE6174"/>
    <w:rsid w:val="00EE61A5"/>
    <w:rsid w:val="00EE6D35"/>
    <w:rsid w:val="00EF20AE"/>
    <w:rsid w:val="00F000A9"/>
    <w:rsid w:val="00F01325"/>
    <w:rsid w:val="00F02A7B"/>
    <w:rsid w:val="00F119E5"/>
    <w:rsid w:val="00F121BF"/>
    <w:rsid w:val="00F212A6"/>
    <w:rsid w:val="00F25E93"/>
    <w:rsid w:val="00F27990"/>
    <w:rsid w:val="00F3314F"/>
    <w:rsid w:val="00F3422E"/>
    <w:rsid w:val="00F362B0"/>
    <w:rsid w:val="00F417EF"/>
    <w:rsid w:val="00F42F8D"/>
    <w:rsid w:val="00F706A4"/>
    <w:rsid w:val="00F70998"/>
    <w:rsid w:val="00F73ABA"/>
    <w:rsid w:val="00F74A82"/>
    <w:rsid w:val="00F7657D"/>
    <w:rsid w:val="00F80383"/>
    <w:rsid w:val="00F83718"/>
    <w:rsid w:val="00F91BC2"/>
    <w:rsid w:val="00FA14C7"/>
    <w:rsid w:val="00FA64E3"/>
    <w:rsid w:val="00FB2940"/>
    <w:rsid w:val="00FD3EB2"/>
    <w:rsid w:val="00FD6FBD"/>
    <w:rsid w:val="00FE0870"/>
    <w:rsid w:val="00FE6F84"/>
    <w:rsid w:val="00FE79BD"/>
    <w:rsid w:val="00FF110E"/>
    <w:rsid w:val="00FF1E68"/>
    <w:rsid w:val="00FF2B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341E4-9E2B-4C26-B4BA-C36BA25D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51C"/>
    <w:pPr>
      <w:widowControl w:val="0"/>
      <w:wordWrap w:val="0"/>
      <w:autoSpaceDE w:val="0"/>
      <w:autoSpaceDN w:val="0"/>
      <w:spacing w:after="0" w:line="240" w:lineRule="auto"/>
    </w:pPr>
  </w:style>
  <w:style w:type="paragraph" w:styleId="a4">
    <w:name w:val="header"/>
    <w:basedOn w:val="a"/>
    <w:link w:val="Char"/>
    <w:uiPriority w:val="99"/>
    <w:unhideWhenUsed/>
    <w:rsid w:val="007D562C"/>
    <w:pPr>
      <w:tabs>
        <w:tab w:val="center" w:pos="4513"/>
        <w:tab w:val="right" w:pos="9026"/>
      </w:tabs>
      <w:snapToGrid w:val="0"/>
    </w:pPr>
  </w:style>
  <w:style w:type="character" w:customStyle="1" w:styleId="Char">
    <w:name w:val="머리글 Char"/>
    <w:basedOn w:val="a0"/>
    <w:link w:val="a4"/>
    <w:uiPriority w:val="99"/>
    <w:rsid w:val="007D562C"/>
  </w:style>
  <w:style w:type="paragraph" w:styleId="a5">
    <w:name w:val="footer"/>
    <w:basedOn w:val="a"/>
    <w:link w:val="Char0"/>
    <w:uiPriority w:val="99"/>
    <w:unhideWhenUsed/>
    <w:rsid w:val="007D562C"/>
    <w:pPr>
      <w:tabs>
        <w:tab w:val="center" w:pos="4513"/>
        <w:tab w:val="right" w:pos="9026"/>
      </w:tabs>
      <w:snapToGrid w:val="0"/>
    </w:pPr>
  </w:style>
  <w:style w:type="character" w:customStyle="1" w:styleId="Char0">
    <w:name w:val="바닥글 Char"/>
    <w:basedOn w:val="a0"/>
    <w:link w:val="a5"/>
    <w:uiPriority w:val="99"/>
    <w:rsid w:val="007D562C"/>
  </w:style>
  <w:style w:type="paragraph" w:styleId="a6">
    <w:name w:val="Balloon Text"/>
    <w:basedOn w:val="a"/>
    <w:link w:val="Char1"/>
    <w:uiPriority w:val="99"/>
    <w:semiHidden/>
    <w:unhideWhenUsed/>
    <w:rsid w:val="00B802D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802D2"/>
    <w:rPr>
      <w:rFonts w:asciiTheme="majorHAnsi" w:eastAsiaTheme="majorEastAsia" w:hAnsiTheme="majorHAnsi" w:cstheme="majorBidi"/>
      <w:sz w:val="18"/>
      <w:szCs w:val="18"/>
    </w:rPr>
  </w:style>
  <w:style w:type="character" w:styleId="a7">
    <w:name w:val="Placeholder Text"/>
    <w:basedOn w:val="a0"/>
    <w:uiPriority w:val="99"/>
    <w:semiHidden/>
    <w:rsid w:val="00100823"/>
    <w:rPr>
      <w:color w:val="808080"/>
    </w:rPr>
  </w:style>
  <w:style w:type="table" w:styleId="a8">
    <w:name w:val="Table Grid"/>
    <w:basedOn w:val="a1"/>
    <w:uiPriority w:val="59"/>
    <w:rsid w:val="0016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A0651"/>
    <w:rPr>
      <w:sz w:val="18"/>
      <w:szCs w:val="18"/>
    </w:rPr>
  </w:style>
  <w:style w:type="paragraph" w:styleId="aa">
    <w:name w:val="annotation text"/>
    <w:basedOn w:val="a"/>
    <w:link w:val="Char2"/>
    <w:uiPriority w:val="99"/>
    <w:semiHidden/>
    <w:unhideWhenUsed/>
    <w:rsid w:val="006A0651"/>
    <w:pPr>
      <w:jc w:val="left"/>
    </w:pPr>
  </w:style>
  <w:style w:type="character" w:customStyle="1" w:styleId="Char2">
    <w:name w:val="메모 텍스트 Char"/>
    <w:basedOn w:val="a0"/>
    <w:link w:val="aa"/>
    <w:uiPriority w:val="99"/>
    <w:semiHidden/>
    <w:rsid w:val="006A0651"/>
  </w:style>
  <w:style w:type="paragraph" w:styleId="ab">
    <w:name w:val="annotation subject"/>
    <w:basedOn w:val="aa"/>
    <w:next w:val="aa"/>
    <w:link w:val="Char3"/>
    <w:uiPriority w:val="99"/>
    <w:semiHidden/>
    <w:unhideWhenUsed/>
    <w:rsid w:val="006A0651"/>
    <w:rPr>
      <w:b/>
      <w:bCs/>
    </w:rPr>
  </w:style>
  <w:style w:type="character" w:customStyle="1" w:styleId="Char3">
    <w:name w:val="메모 주제 Char"/>
    <w:basedOn w:val="Char2"/>
    <w:link w:val="ab"/>
    <w:uiPriority w:val="99"/>
    <w:semiHidden/>
    <w:rsid w:val="006A0651"/>
    <w:rPr>
      <w:b/>
      <w:bCs/>
    </w:rPr>
  </w:style>
  <w:style w:type="paragraph" w:styleId="ac">
    <w:name w:val="List Paragraph"/>
    <w:basedOn w:val="a"/>
    <w:uiPriority w:val="34"/>
    <w:qFormat/>
    <w:rsid w:val="00B35D05"/>
    <w:pPr>
      <w:spacing w:after="160" w:line="259" w:lineRule="auto"/>
      <w:ind w:leftChars="400" w:left="800"/>
    </w:pPr>
  </w:style>
  <w:style w:type="character" w:styleId="ad">
    <w:name w:val="Hyperlink"/>
    <w:basedOn w:val="a0"/>
    <w:uiPriority w:val="99"/>
    <w:semiHidden/>
    <w:unhideWhenUsed/>
    <w:rsid w:val="004C0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45047">
      <w:bodyDiv w:val="1"/>
      <w:marLeft w:val="0"/>
      <w:marRight w:val="0"/>
      <w:marTop w:val="0"/>
      <w:marBottom w:val="0"/>
      <w:divBdr>
        <w:top w:val="none" w:sz="0" w:space="0" w:color="auto"/>
        <w:left w:val="none" w:sz="0" w:space="0" w:color="auto"/>
        <w:bottom w:val="none" w:sz="0" w:space="0" w:color="auto"/>
        <w:right w:val="none" w:sz="0" w:space="0" w:color="auto"/>
      </w:divBdr>
    </w:div>
    <w:div w:id="962418431">
      <w:bodyDiv w:val="1"/>
      <w:marLeft w:val="0"/>
      <w:marRight w:val="0"/>
      <w:marTop w:val="0"/>
      <w:marBottom w:val="0"/>
      <w:divBdr>
        <w:top w:val="none" w:sz="0" w:space="0" w:color="auto"/>
        <w:left w:val="none" w:sz="0" w:space="0" w:color="auto"/>
        <w:bottom w:val="none" w:sz="0" w:space="0" w:color="auto"/>
        <w:right w:val="none" w:sz="0" w:space="0" w:color="auto"/>
      </w:divBdr>
      <w:divsChild>
        <w:div w:id="103430962">
          <w:marLeft w:val="274"/>
          <w:marRight w:val="0"/>
          <w:marTop w:val="0"/>
          <w:marBottom w:val="0"/>
          <w:divBdr>
            <w:top w:val="none" w:sz="0" w:space="0" w:color="auto"/>
            <w:left w:val="none" w:sz="0" w:space="0" w:color="auto"/>
            <w:bottom w:val="none" w:sz="0" w:space="0" w:color="auto"/>
            <w:right w:val="none" w:sz="0" w:space="0" w:color="auto"/>
          </w:divBdr>
        </w:div>
        <w:div w:id="1297375769">
          <w:marLeft w:val="274"/>
          <w:marRight w:val="0"/>
          <w:marTop w:val="0"/>
          <w:marBottom w:val="0"/>
          <w:divBdr>
            <w:top w:val="none" w:sz="0" w:space="0" w:color="auto"/>
            <w:left w:val="none" w:sz="0" w:space="0" w:color="auto"/>
            <w:bottom w:val="none" w:sz="0" w:space="0" w:color="auto"/>
            <w:right w:val="none" w:sz="0" w:space="0" w:color="auto"/>
          </w:divBdr>
        </w:div>
        <w:div w:id="179204056">
          <w:marLeft w:val="274"/>
          <w:marRight w:val="0"/>
          <w:marTop w:val="0"/>
          <w:marBottom w:val="0"/>
          <w:divBdr>
            <w:top w:val="none" w:sz="0" w:space="0" w:color="auto"/>
            <w:left w:val="none" w:sz="0" w:space="0" w:color="auto"/>
            <w:bottom w:val="none" w:sz="0" w:space="0" w:color="auto"/>
            <w:right w:val="none" w:sz="0" w:space="0" w:color="auto"/>
          </w:divBdr>
        </w:div>
        <w:div w:id="1221746384">
          <w:marLeft w:val="274"/>
          <w:marRight w:val="0"/>
          <w:marTop w:val="0"/>
          <w:marBottom w:val="0"/>
          <w:divBdr>
            <w:top w:val="none" w:sz="0" w:space="0" w:color="auto"/>
            <w:left w:val="none" w:sz="0" w:space="0" w:color="auto"/>
            <w:bottom w:val="none" w:sz="0" w:space="0" w:color="auto"/>
            <w:right w:val="none" w:sz="0" w:space="0" w:color="auto"/>
          </w:divBdr>
        </w:div>
        <w:div w:id="1294024892">
          <w:marLeft w:val="274"/>
          <w:marRight w:val="0"/>
          <w:marTop w:val="0"/>
          <w:marBottom w:val="0"/>
          <w:divBdr>
            <w:top w:val="none" w:sz="0" w:space="0" w:color="auto"/>
            <w:left w:val="none" w:sz="0" w:space="0" w:color="auto"/>
            <w:bottom w:val="none" w:sz="0" w:space="0" w:color="auto"/>
            <w:right w:val="none" w:sz="0" w:space="0" w:color="auto"/>
          </w:divBdr>
        </w:div>
        <w:div w:id="1065298078">
          <w:marLeft w:val="274"/>
          <w:marRight w:val="0"/>
          <w:marTop w:val="0"/>
          <w:marBottom w:val="0"/>
          <w:divBdr>
            <w:top w:val="none" w:sz="0" w:space="0" w:color="auto"/>
            <w:left w:val="none" w:sz="0" w:space="0" w:color="auto"/>
            <w:bottom w:val="none" w:sz="0" w:space="0" w:color="auto"/>
            <w:right w:val="none" w:sz="0" w:space="0" w:color="auto"/>
          </w:divBdr>
        </w:div>
      </w:divsChild>
    </w:div>
    <w:div w:id="19209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C660-5DE7-4D23-862B-A633F2EA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pr3</cp:lastModifiedBy>
  <cp:revision>2</cp:revision>
  <cp:lastPrinted>2022-02-25T01:38:00Z</cp:lastPrinted>
  <dcterms:created xsi:type="dcterms:W3CDTF">2022-11-30T23:28:00Z</dcterms:created>
  <dcterms:modified xsi:type="dcterms:W3CDTF">2022-11-30T23:28:00Z</dcterms:modified>
</cp:coreProperties>
</file>